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Expand and Use New Vocabulary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expand and use vocabulary.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fluently read more complex texts.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interpret words and phrases, including figurative language, as they are used in a text.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the difference in meaning and usage for pairs of commonly misused words.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9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43.37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what I know about sounds and spelling patterns, syllables, and word parts to read new multisyllable words correctly, both when I see them in a sentence and by themselves.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understand important academic and subject-specific words and phrases when I read.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and explain words and phrases, including figurative language, as they are used in a text.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commonly confused or misused words correctly when I write.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79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and use different syllable types to help me read longer words.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what I know about roots, prefixes, and suffixes to read and spell longer words.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read words with both regular and irregular spelling patterns quickly and correctly.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multisyllabic, morphological structure, prefix, suffix, figurative language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Expand and Use New Vocabulary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multisyllabic, morphological structure, prefix, suffix, figurative language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